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5A" w:rsidRPr="00F31F23" w:rsidRDefault="0033375A" w:rsidP="00527B33">
      <w:pPr>
        <w:spacing w:before="240" w:after="240"/>
      </w:pPr>
    </w:p>
    <w:p w:rsidR="0033375A" w:rsidRPr="00F31F23" w:rsidRDefault="0033375A" w:rsidP="00527B33">
      <w:pPr>
        <w:spacing w:before="240" w:after="240" w:line="480" w:lineRule="auto"/>
        <w:jc w:val="center"/>
        <w:rPr>
          <w:rFonts w:ascii="Times New Roman" w:hAnsi="Times New Roman" w:cs="Times New Roman"/>
          <w:b/>
          <w:sz w:val="24"/>
          <w:szCs w:val="24"/>
        </w:rPr>
      </w:pPr>
    </w:p>
    <w:p w:rsidR="0033375A" w:rsidRPr="00F31F23" w:rsidRDefault="0033375A" w:rsidP="00527B33">
      <w:pPr>
        <w:spacing w:before="240" w:after="240" w:line="480" w:lineRule="auto"/>
        <w:jc w:val="center"/>
        <w:rPr>
          <w:rFonts w:ascii="Times New Roman" w:hAnsi="Times New Roman" w:cs="Times New Roman"/>
          <w:b/>
          <w:sz w:val="24"/>
          <w:szCs w:val="24"/>
        </w:rPr>
      </w:pPr>
    </w:p>
    <w:p w:rsidR="0033375A" w:rsidRPr="00F31F23" w:rsidRDefault="0033375A" w:rsidP="00527B33">
      <w:pPr>
        <w:spacing w:before="240" w:after="240" w:line="480" w:lineRule="auto"/>
        <w:jc w:val="center"/>
        <w:rPr>
          <w:rFonts w:ascii="Times New Roman" w:hAnsi="Times New Roman" w:cs="Times New Roman"/>
          <w:b/>
          <w:sz w:val="24"/>
          <w:szCs w:val="24"/>
        </w:rPr>
      </w:pPr>
    </w:p>
    <w:p w:rsidR="0033375A" w:rsidRPr="00F31F23" w:rsidRDefault="0033375A" w:rsidP="00527B33">
      <w:pPr>
        <w:spacing w:before="240" w:after="240" w:line="480" w:lineRule="auto"/>
        <w:jc w:val="center"/>
        <w:rPr>
          <w:rFonts w:ascii="Times New Roman" w:hAnsi="Times New Roman" w:cs="Times New Roman"/>
          <w:b/>
          <w:sz w:val="24"/>
          <w:szCs w:val="24"/>
        </w:rPr>
      </w:pPr>
    </w:p>
    <w:p w:rsidR="0033375A" w:rsidRPr="00F31F23" w:rsidRDefault="0033375A" w:rsidP="00527B33">
      <w:pPr>
        <w:spacing w:before="240" w:after="240" w:line="480" w:lineRule="auto"/>
        <w:jc w:val="center"/>
        <w:rPr>
          <w:rFonts w:ascii="Times New Roman" w:hAnsi="Times New Roman" w:cs="Times New Roman"/>
          <w:b/>
          <w:sz w:val="24"/>
          <w:szCs w:val="24"/>
        </w:rPr>
      </w:pPr>
    </w:p>
    <w:p w:rsidR="0033375A" w:rsidRPr="00F31F23" w:rsidRDefault="0033375A" w:rsidP="00527B33">
      <w:pPr>
        <w:spacing w:before="240" w:after="240" w:line="480" w:lineRule="auto"/>
        <w:jc w:val="center"/>
        <w:rPr>
          <w:rFonts w:ascii="Times New Roman" w:hAnsi="Times New Roman" w:cs="Times New Roman"/>
          <w:b/>
          <w:sz w:val="24"/>
          <w:szCs w:val="24"/>
        </w:rPr>
      </w:pPr>
      <w:bookmarkStart w:id="0" w:name="_GoBack"/>
      <w:r w:rsidRPr="00F31F23">
        <w:rPr>
          <w:rFonts w:ascii="Times New Roman" w:hAnsi="Times New Roman" w:cs="Times New Roman"/>
          <w:b/>
          <w:sz w:val="24"/>
          <w:szCs w:val="24"/>
          <w:shd w:val="clear" w:color="auto" w:fill="FFFFFF"/>
        </w:rPr>
        <w:t>Plants as Medicine</w:t>
      </w:r>
      <w:bookmarkEnd w:id="0"/>
      <w:r w:rsidRPr="00F31F23">
        <w:rPr>
          <w:rFonts w:ascii="Times New Roman" w:hAnsi="Times New Roman" w:cs="Times New Roman"/>
          <w:b/>
          <w:sz w:val="24"/>
          <w:szCs w:val="24"/>
          <w:shd w:val="clear" w:color="auto" w:fill="FFFFFF"/>
        </w:rPr>
        <w:t>: Legumes’ Anti-Diabetic Effect</w:t>
      </w:r>
    </w:p>
    <w:p w:rsidR="0033375A" w:rsidRPr="00F31F23" w:rsidRDefault="0033375A" w:rsidP="00527B33">
      <w:pPr>
        <w:spacing w:before="240" w:after="240" w:line="480" w:lineRule="auto"/>
        <w:jc w:val="center"/>
        <w:rPr>
          <w:rFonts w:ascii="Times New Roman" w:hAnsi="Times New Roman" w:cs="Times New Roman"/>
          <w:sz w:val="24"/>
          <w:szCs w:val="24"/>
        </w:rPr>
      </w:pPr>
    </w:p>
    <w:p w:rsidR="0033375A" w:rsidRPr="00F31F23" w:rsidRDefault="0033375A" w:rsidP="00527B33">
      <w:pPr>
        <w:spacing w:before="240" w:after="240" w:line="480" w:lineRule="auto"/>
        <w:jc w:val="center"/>
        <w:rPr>
          <w:rFonts w:ascii="Times New Roman" w:hAnsi="Times New Roman" w:cs="Times New Roman"/>
          <w:sz w:val="24"/>
          <w:szCs w:val="24"/>
        </w:rPr>
      </w:pPr>
    </w:p>
    <w:p w:rsidR="0033375A" w:rsidRPr="00F31F23" w:rsidRDefault="0033375A" w:rsidP="00527B33">
      <w:pPr>
        <w:spacing w:before="240" w:after="240" w:line="480" w:lineRule="auto"/>
        <w:jc w:val="center"/>
        <w:rPr>
          <w:rFonts w:ascii="Times New Roman" w:hAnsi="Times New Roman" w:cs="Times New Roman"/>
          <w:sz w:val="24"/>
          <w:szCs w:val="24"/>
        </w:rPr>
      </w:pPr>
    </w:p>
    <w:p w:rsidR="0033375A" w:rsidRPr="00F31F23" w:rsidRDefault="0033375A" w:rsidP="00527B33">
      <w:pPr>
        <w:spacing w:before="240" w:after="240" w:line="480" w:lineRule="auto"/>
        <w:jc w:val="center"/>
        <w:rPr>
          <w:rFonts w:ascii="Times New Roman" w:hAnsi="Times New Roman" w:cs="Times New Roman"/>
          <w:sz w:val="24"/>
          <w:szCs w:val="24"/>
        </w:rPr>
      </w:pPr>
      <w:r w:rsidRPr="00F31F23">
        <w:rPr>
          <w:rFonts w:ascii="Times New Roman" w:hAnsi="Times New Roman" w:cs="Times New Roman"/>
          <w:sz w:val="24"/>
          <w:szCs w:val="24"/>
        </w:rPr>
        <w:t>Student’s Name</w:t>
      </w:r>
      <w:r w:rsidRPr="00F31F23">
        <w:rPr>
          <w:rFonts w:ascii="Times New Roman" w:hAnsi="Times New Roman" w:cs="Times New Roman"/>
          <w:sz w:val="24"/>
          <w:szCs w:val="24"/>
        </w:rPr>
        <w:br/>
        <w:t>Department, University</w:t>
      </w:r>
      <w:r w:rsidRPr="00F31F23">
        <w:rPr>
          <w:rFonts w:ascii="Times New Roman" w:hAnsi="Times New Roman" w:cs="Times New Roman"/>
          <w:sz w:val="24"/>
          <w:szCs w:val="24"/>
        </w:rPr>
        <w:br/>
        <w:t>Course Number and Name</w:t>
      </w:r>
      <w:r w:rsidRPr="00F31F23">
        <w:rPr>
          <w:rFonts w:ascii="Times New Roman" w:hAnsi="Times New Roman" w:cs="Times New Roman"/>
          <w:sz w:val="24"/>
          <w:szCs w:val="24"/>
        </w:rPr>
        <w:br/>
        <w:t>Instructor’s Name</w:t>
      </w:r>
      <w:r w:rsidRPr="00F31F23">
        <w:rPr>
          <w:rFonts w:ascii="Times New Roman" w:hAnsi="Times New Roman" w:cs="Times New Roman"/>
          <w:sz w:val="24"/>
          <w:szCs w:val="24"/>
        </w:rPr>
        <w:br/>
        <w:t>Date</w:t>
      </w:r>
    </w:p>
    <w:p w:rsidR="00527B33" w:rsidRDefault="00527B33">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527B33" w:rsidRPr="00F31F23" w:rsidRDefault="00527B33" w:rsidP="00527B33">
      <w:pPr>
        <w:spacing w:before="240" w:after="240" w:line="480" w:lineRule="auto"/>
        <w:jc w:val="center"/>
        <w:rPr>
          <w:rFonts w:ascii="Times New Roman" w:hAnsi="Times New Roman" w:cs="Times New Roman"/>
          <w:b/>
          <w:sz w:val="24"/>
          <w:szCs w:val="24"/>
        </w:rPr>
      </w:pPr>
      <w:r w:rsidRPr="00F31F23">
        <w:rPr>
          <w:rFonts w:ascii="Times New Roman" w:hAnsi="Times New Roman" w:cs="Times New Roman"/>
          <w:b/>
          <w:sz w:val="24"/>
          <w:szCs w:val="24"/>
          <w:shd w:val="clear" w:color="auto" w:fill="FFFFFF"/>
        </w:rPr>
        <w:lastRenderedPageBreak/>
        <w:t>Plants as Medicine: Legumes’ Anti-Diabetic Effect</w:t>
      </w:r>
    </w:p>
    <w:p w:rsidR="00514D02" w:rsidRPr="00527B33" w:rsidRDefault="00FD1B8A" w:rsidP="00527B33">
      <w:pPr>
        <w:spacing w:before="240" w:after="240" w:line="480" w:lineRule="auto"/>
        <w:jc w:val="both"/>
        <w:rPr>
          <w:rFonts w:ascii="Times New Roman" w:hAnsi="Times New Roman" w:cs="Times New Roman"/>
          <w:b/>
          <w:sz w:val="24"/>
          <w:szCs w:val="24"/>
        </w:rPr>
      </w:pPr>
      <w:r w:rsidRPr="00527B33">
        <w:rPr>
          <w:rFonts w:ascii="Times New Roman" w:hAnsi="Times New Roman" w:cs="Times New Roman"/>
          <w:b/>
          <w:sz w:val="24"/>
          <w:szCs w:val="24"/>
        </w:rPr>
        <w:t xml:space="preserve">Introduction </w:t>
      </w:r>
    </w:p>
    <w:p w:rsidR="00927494" w:rsidRPr="00F31F23" w:rsidRDefault="00927494"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t>Diabetes has in recent times been considered one of the world’s most frequent non-communicable diseases. The International Diabetics Federation (IDF) estimates that by 2030 the number of people living with diabetes will increase to 439 people globally. Among the two types of diabetes, type 2 diabetes mellitus (T2DM) accounts for about 90% of all the diabetes incidences, and it is estimated that about 50% of diabetics remain undiagnosed</w:t>
      </w:r>
      <w:r w:rsidR="007807C3" w:rsidRPr="00F31F23">
        <w:rPr>
          <w:rFonts w:ascii="Times New Roman" w:hAnsi="Times New Roman" w:cs="Times New Roman"/>
          <w:sz w:val="24"/>
          <w:szCs w:val="24"/>
        </w:rPr>
        <w:t xml:space="preserve"> (King, Aubert, and Herman, 1998)</w:t>
      </w:r>
      <w:r w:rsidRPr="00F31F23">
        <w:rPr>
          <w:rFonts w:ascii="Times New Roman" w:hAnsi="Times New Roman" w:cs="Times New Roman"/>
          <w:sz w:val="24"/>
          <w:szCs w:val="24"/>
        </w:rPr>
        <w:t>. Across the world, cases of T2DM have continued to escalate to the extent that it is now being considered an epidemic in some countries. Diabetes accounts for $176 billion of direct medical costs in the US, including an annual $7900 per capita costs, a number 2.3 times higher than costs for adults without diabetes. In the US, T2DM was the 7th leading cause of death in 2015, with almost 50% of these deaths being reported among older patients.  T2DM is associated with an increased risk of institutionalization, mortality, and reduced functional status in older patients. Diet has always been implicated in the aetiology of T2DM. Excess intake of energy foods, trans fatty acids, and high intakes of fiber-depleted refined grain foods are contributory factors</w:t>
      </w:r>
      <w:r w:rsidR="0071653F" w:rsidRPr="00F31F23">
        <w:rPr>
          <w:rFonts w:ascii="Times New Roman" w:hAnsi="Times New Roman" w:cs="Times New Roman"/>
          <w:sz w:val="24"/>
          <w:szCs w:val="24"/>
        </w:rPr>
        <w:t xml:space="preserve"> (Mitchell</w:t>
      </w:r>
      <w:r w:rsidR="007807C3" w:rsidRPr="00F31F23">
        <w:rPr>
          <w:rFonts w:ascii="Times New Roman" w:hAnsi="Times New Roman" w:cs="Times New Roman"/>
          <w:sz w:val="24"/>
          <w:szCs w:val="24"/>
        </w:rPr>
        <w:t xml:space="preserve"> et al.,</w:t>
      </w:r>
      <w:r w:rsidR="0071653F" w:rsidRPr="00F31F23">
        <w:rPr>
          <w:rFonts w:ascii="Times New Roman" w:hAnsi="Times New Roman" w:cs="Times New Roman"/>
          <w:sz w:val="24"/>
          <w:szCs w:val="24"/>
        </w:rPr>
        <w:t xml:space="preserve"> 200</w:t>
      </w:r>
      <w:r w:rsidR="007807C3" w:rsidRPr="00F31F23">
        <w:rPr>
          <w:rFonts w:ascii="Times New Roman" w:hAnsi="Times New Roman" w:cs="Times New Roman"/>
          <w:sz w:val="24"/>
          <w:szCs w:val="24"/>
        </w:rPr>
        <w:t>9</w:t>
      </w:r>
      <w:r w:rsidR="0071653F" w:rsidRPr="00F31F23">
        <w:rPr>
          <w:rFonts w:ascii="Times New Roman" w:hAnsi="Times New Roman" w:cs="Times New Roman"/>
          <w:sz w:val="24"/>
          <w:szCs w:val="24"/>
        </w:rPr>
        <w:t>)</w:t>
      </w:r>
      <w:r w:rsidRPr="00F31F23">
        <w:rPr>
          <w:rFonts w:ascii="Times New Roman" w:hAnsi="Times New Roman" w:cs="Times New Roman"/>
          <w:sz w:val="24"/>
          <w:szCs w:val="24"/>
        </w:rPr>
        <w:t>. Suggestions have been made that whole-grain foods might protect against the development of T2DM and manage T2DM patients.</w:t>
      </w:r>
    </w:p>
    <w:p w:rsidR="00927494" w:rsidRPr="00F31F23" w:rsidRDefault="00927494"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t xml:space="preserve">Since the olden days, plants have helped treat many ailments, and India has been known to possess about 45,000 plant species, and several thousands have been claimed to possess medicinal properties. Besides treatment, it has also been known that the consumption of certain foods may have the potential of preventing diseases. For instance, Mediterranean diets have been known to be helpful in lowering the risks of heart diseases, cognitive impairment, and cancer. Green tea </w:t>
      </w:r>
      <w:r w:rsidRPr="00F31F23">
        <w:rPr>
          <w:rFonts w:ascii="Times New Roman" w:hAnsi="Times New Roman" w:cs="Times New Roman"/>
          <w:sz w:val="24"/>
          <w:szCs w:val="24"/>
        </w:rPr>
        <w:lastRenderedPageBreak/>
        <w:t>consumption has been known to be beneficial in preventing cancer and Alzheimer’s diseases. As such, it comes with no surprise that legumes, including soybean and peanuts, have been increasingly helpful in preventing and managing T2DM</w:t>
      </w:r>
      <w:r w:rsidR="00A66548" w:rsidRPr="00F31F23">
        <w:rPr>
          <w:rFonts w:ascii="Times New Roman" w:hAnsi="Times New Roman" w:cs="Times New Roman"/>
          <w:sz w:val="24"/>
          <w:szCs w:val="24"/>
        </w:rPr>
        <w:t xml:space="preserve"> (Winham et al., 2014)</w:t>
      </w:r>
      <w:r w:rsidRPr="00F31F23">
        <w:rPr>
          <w:rFonts w:ascii="Times New Roman" w:hAnsi="Times New Roman" w:cs="Times New Roman"/>
          <w:sz w:val="24"/>
          <w:szCs w:val="24"/>
        </w:rPr>
        <w:t xml:space="preserve">. Therefore, plants have been for thousands of years provided man with new remedies to help battle diseases. Today, many plants serve as the basis of novel drug discovery. Many plant species’ active principle is isolated for direct use as drugs lead compounds or pharmacological agents.  </w:t>
      </w:r>
    </w:p>
    <w:p w:rsidR="00927494" w:rsidRPr="00527B33" w:rsidRDefault="00927494" w:rsidP="00527B33">
      <w:pPr>
        <w:spacing w:before="240" w:after="240" w:line="480" w:lineRule="auto"/>
        <w:jc w:val="both"/>
        <w:rPr>
          <w:rFonts w:ascii="Times New Roman" w:hAnsi="Times New Roman" w:cs="Times New Roman"/>
          <w:b/>
          <w:sz w:val="24"/>
          <w:szCs w:val="24"/>
        </w:rPr>
      </w:pPr>
      <w:r w:rsidRPr="00527B33">
        <w:rPr>
          <w:rFonts w:ascii="Times New Roman" w:hAnsi="Times New Roman" w:cs="Times New Roman"/>
          <w:b/>
          <w:sz w:val="24"/>
          <w:szCs w:val="24"/>
        </w:rPr>
        <w:t>Dietary Approaches to the management of Type 2 Diabetes Mellitus</w:t>
      </w:r>
    </w:p>
    <w:p w:rsidR="00927494" w:rsidRPr="00F31F23" w:rsidRDefault="00927494"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t>A diet is a combination of foods taken by individuals or communities for the purpose of living or use for therapeutic purposes. For many years, strictly following diet has been known to play a critical role as a risk factor for chronic diseases. Diet or a combination of diet and hypoglycaemic drugs have been known to be effective in controlling T2DM. The goal of dietary management of diabetes is to achieve optimal blood glucose and blood lipid concentrations, provide appropriate energy for reasonable weight, delay, prevent and treat diabetes-related complications and thus improve the health of a person.  There is also the counseling of people to moderate their food intake through proper selection of food with the incorporation of low glycaemic index (GI) foods that contain carbohydrates that can be slowly digested and increase the uptake of dietary fiber-rich foods</w:t>
      </w:r>
      <w:r w:rsidR="000A561B" w:rsidRPr="00F31F23">
        <w:rPr>
          <w:rFonts w:ascii="Times New Roman" w:hAnsi="Times New Roman" w:cs="Times New Roman"/>
          <w:sz w:val="24"/>
          <w:szCs w:val="24"/>
        </w:rPr>
        <w:t xml:space="preserve"> (Jenkins et al., 2012)</w:t>
      </w:r>
      <w:r w:rsidRPr="00F31F23">
        <w:rPr>
          <w:rFonts w:ascii="Times New Roman" w:hAnsi="Times New Roman" w:cs="Times New Roman"/>
          <w:sz w:val="24"/>
          <w:szCs w:val="24"/>
        </w:rPr>
        <w:t>. In many instances, people are always misinformed and advised to consume only foods with low GI values. Many who have followed the advice have ended up starving, receiving frequent hypoglycaemic attacks, or consuming more carbohydrates per meal from the low GI diets.</w:t>
      </w:r>
    </w:p>
    <w:p w:rsidR="009B50B4" w:rsidRPr="00527B33" w:rsidRDefault="009B50B4" w:rsidP="00527B33">
      <w:pPr>
        <w:spacing w:before="240" w:after="240" w:line="480" w:lineRule="auto"/>
        <w:jc w:val="both"/>
        <w:rPr>
          <w:rFonts w:ascii="Times New Roman" w:hAnsi="Times New Roman" w:cs="Times New Roman"/>
          <w:b/>
          <w:sz w:val="24"/>
          <w:szCs w:val="24"/>
        </w:rPr>
      </w:pPr>
      <w:r w:rsidRPr="00527B33">
        <w:rPr>
          <w:rFonts w:ascii="Times New Roman" w:hAnsi="Times New Roman" w:cs="Times New Roman"/>
          <w:b/>
          <w:sz w:val="24"/>
          <w:szCs w:val="24"/>
        </w:rPr>
        <w:t>Diabetes 2 functional Foods</w:t>
      </w:r>
    </w:p>
    <w:p w:rsidR="00372719" w:rsidRPr="00F31F23" w:rsidRDefault="00372719"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lastRenderedPageBreak/>
        <w:t>Functional foods contain ingredients that are actively associated with physiological health benefits essential in preventing and managing chronic diseases such as T2DM. The increasing prevalence of T2DM is alarming across the world, and it has significantly increased healthcare costs, co-morbidity, and premature mortality. Inasmuch as that is the case, the future is still gloomy given that 1 in 10 people across the world is expected to have the condition by 2030. Some of the common determinants of the condition include a poor diet, high blood pressure, excess body fat, physical inactivity, and a family history of diabetes. Intervention for the condition has mainly been focused on lifestyles such as physical activity and diet strategies</w:t>
      </w:r>
      <w:r w:rsidR="006728F6" w:rsidRPr="00F31F23">
        <w:rPr>
          <w:rFonts w:ascii="Times New Roman" w:hAnsi="Times New Roman" w:cs="Times New Roman"/>
          <w:sz w:val="24"/>
          <w:szCs w:val="24"/>
        </w:rPr>
        <w:t xml:space="preserve"> (Sikand, Kris-Etherton, and Boulos, 2015)</w:t>
      </w:r>
      <w:r w:rsidRPr="00F31F23">
        <w:rPr>
          <w:rFonts w:ascii="Times New Roman" w:hAnsi="Times New Roman" w:cs="Times New Roman"/>
          <w:sz w:val="24"/>
          <w:szCs w:val="24"/>
        </w:rPr>
        <w:t xml:space="preserve"> The intervention, among others, have shown a drastic reduction in T2DM incidences rate from 28% to 58% around the world. The drastic change in incidence rate has led to different studies being done to investigate healthy nutrients and foods' protective role, thus the name functional foods.</w:t>
      </w:r>
    </w:p>
    <w:p w:rsidR="00372719" w:rsidRPr="00F31F23" w:rsidRDefault="00372719"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t xml:space="preserve">Clinical evidence indicates that T2DM and its associated complications can be maintained or prevented through regular intake of foods that are considered functional and impact </w:t>
      </w:r>
      <w:r w:rsidR="000A561B" w:rsidRPr="00F31F23">
        <w:rPr>
          <w:rFonts w:ascii="Times New Roman" w:hAnsi="Times New Roman" w:cs="Times New Roman"/>
          <w:sz w:val="24"/>
          <w:szCs w:val="24"/>
        </w:rPr>
        <w:t>glycaemic</w:t>
      </w:r>
      <w:r w:rsidRPr="00F31F23">
        <w:rPr>
          <w:rFonts w:ascii="Times New Roman" w:hAnsi="Times New Roman" w:cs="Times New Roman"/>
          <w:sz w:val="24"/>
          <w:szCs w:val="24"/>
        </w:rPr>
        <w:t xml:space="preserve"> control and activate antioxidant enzymes. In recent decades, functional foods as a complementary therapy for the management and prevention of T2DM have increased. Functional foods have been instrumental in patients seeking relief of symptoms associated with chronic illness and conventional medication side effects.</w:t>
      </w:r>
    </w:p>
    <w:p w:rsidR="00372719" w:rsidRPr="00F31F23" w:rsidRDefault="00372719"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t>Mediterranean Diet (MD) have recently been highly rated by recent American Diabetes Association, that it has been recommended for T2DM patients. The high rating has been largely due to the established evidence about MD association with reduced incidences of T2DM and mortality rate</w:t>
      </w:r>
      <w:r w:rsidR="0033375A" w:rsidRPr="00F31F23">
        <w:rPr>
          <w:rFonts w:ascii="Times New Roman" w:hAnsi="Times New Roman" w:cs="Times New Roman"/>
          <w:sz w:val="24"/>
          <w:szCs w:val="24"/>
        </w:rPr>
        <w:t xml:space="preserve"> (ADA, 2013)</w:t>
      </w:r>
      <w:r w:rsidRPr="00F31F23">
        <w:rPr>
          <w:rFonts w:ascii="Times New Roman" w:hAnsi="Times New Roman" w:cs="Times New Roman"/>
          <w:sz w:val="24"/>
          <w:szCs w:val="24"/>
        </w:rPr>
        <w:t xml:space="preserve">. The foods provide a model that can be used for joint effectiveness in preventing T2DM. These foods include vegetables, legumes, fruits, moderate dairy products, fish, </w:t>
      </w:r>
      <w:r w:rsidRPr="00F31F23">
        <w:rPr>
          <w:rFonts w:ascii="Times New Roman" w:hAnsi="Times New Roman" w:cs="Times New Roman"/>
          <w:sz w:val="24"/>
          <w:szCs w:val="24"/>
        </w:rPr>
        <w:lastRenderedPageBreak/>
        <w:t xml:space="preserve">red meat, and red wine. They also include the use of herbs and spices instead of salt. These foods are rich in polyphenols, flavonoids, sterols, alkaloids, unsaturated fatty acids, and pigments. Besides T2DM, they also help maintain wellness, preventing asthma, depression, cancer, and cognitive decline. For T2DM, the MD foods enhance insulin sensitivity, reduced resistance, and enhanced antioxidant, anti-inflammatory, and anti-cholesterol properties.  </w:t>
      </w:r>
    </w:p>
    <w:p w:rsidR="00372719" w:rsidRPr="00F31F23" w:rsidRDefault="00372719"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t>Among these functional foods, legumes, specifically beans, have in the past years clinically been found to be helpful to people with T2DM, which develops when the body becomes resistant to insulin. Beans are low GI, and they contain protein and fiber, thus making them a healthy 2-for-1 nutritional component to every meal</w:t>
      </w:r>
      <w:r w:rsidR="00A66548" w:rsidRPr="00F31F23">
        <w:rPr>
          <w:rFonts w:ascii="Times New Roman" w:hAnsi="Times New Roman" w:cs="Times New Roman"/>
          <w:sz w:val="24"/>
          <w:szCs w:val="24"/>
        </w:rPr>
        <w:t xml:space="preserve"> (Winham et al., 2014)</w:t>
      </w:r>
      <w:r w:rsidRPr="00F31F23">
        <w:rPr>
          <w:rFonts w:ascii="Times New Roman" w:hAnsi="Times New Roman" w:cs="Times New Roman"/>
          <w:sz w:val="24"/>
          <w:szCs w:val="24"/>
        </w:rPr>
        <w:t>. Beans are better for blood sugar regulation compared to other starchy foods. Beans are complex carbohydrates that are slowly digested by the body compared to other carbohydrates.</w:t>
      </w:r>
    </w:p>
    <w:p w:rsidR="00504048" w:rsidRPr="00527B33" w:rsidRDefault="00504048" w:rsidP="00527B33">
      <w:pPr>
        <w:spacing w:before="240" w:after="240" w:line="480" w:lineRule="auto"/>
        <w:jc w:val="both"/>
        <w:rPr>
          <w:rFonts w:ascii="Times New Roman" w:eastAsia="Times New Roman" w:hAnsi="Times New Roman" w:cs="Times New Roman"/>
          <w:b/>
          <w:sz w:val="24"/>
          <w:szCs w:val="24"/>
        </w:rPr>
      </w:pPr>
      <w:r w:rsidRPr="00527B33">
        <w:rPr>
          <w:rFonts w:ascii="Times New Roman" w:eastAsia="Times New Roman" w:hAnsi="Times New Roman" w:cs="Times New Roman"/>
          <w:b/>
          <w:sz w:val="24"/>
          <w:szCs w:val="24"/>
        </w:rPr>
        <w:t>Epidemiology</w:t>
      </w:r>
    </w:p>
    <w:p w:rsidR="00C34616" w:rsidRPr="00C34616" w:rsidRDefault="00C34616" w:rsidP="00527B33">
      <w:pPr>
        <w:spacing w:before="240" w:after="240" w:line="480" w:lineRule="auto"/>
        <w:ind w:firstLine="720"/>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t>From the observation that frequency of diabetes increased in populations as a result of unprocessed or lightly processed foods being replaced by refined products was the first indication that refining whole foods may be implicated in the aetiology of T2DM. In support of this observation, studies described the experience with less processed national flour, which replaced refined grains between 1940 and the mid-1950s. After introducing these refined whole foods, the rate of diabetes deaths fell but rose again after its use ceased. Many other lifestyle-related factors also contributed to the temporal changes.</w:t>
      </w:r>
    </w:p>
    <w:p w:rsidR="00C34616" w:rsidRPr="00527B33" w:rsidRDefault="00C34616" w:rsidP="00527B33">
      <w:pPr>
        <w:spacing w:before="240" w:after="240" w:line="480" w:lineRule="auto"/>
        <w:jc w:val="both"/>
        <w:rPr>
          <w:rFonts w:ascii="Times New Roman" w:eastAsia="Times New Roman" w:hAnsi="Times New Roman" w:cs="Times New Roman"/>
          <w:b/>
          <w:sz w:val="24"/>
          <w:szCs w:val="24"/>
        </w:rPr>
      </w:pPr>
      <w:r w:rsidRPr="00527B33">
        <w:rPr>
          <w:rFonts w:ascii="Times New Roman" w:eastAsia="Times New Roman" w:hAnsi="Times New Roman" w:cs="Times New Roman"/>
          <w:b/>
          <w:sz w:val="24"/>
          <w:szCs w:val="24"/>
        </w:rPr>
        <w:t>Aetiological Factors</w:t>
      </w:r>
    </w:p>
    <w:p w:rsidR="00C34616" w:rsidRPr="00C34616" w:rsidRDefault="00C34616" w:rsidP="00527B33">
      <w:pPr>
        <w:spacing w:before="240" w:after="240" w:line="480" w:lineRule="auto"/>
        <w:ind w:firstLine="720"/>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lastRenderedPageBreak/>
        <w:t>Studies have suggested that the main pathophysiological defects that lead to T2DM are relative insulin secretory defects and insulin resistance. The main Aetiological risk factors associated with T2DM include obesity, family, age, history, and physical inactivity. Dietary risk factors have in the recent past emerged, and this risk has been increased the high consumption of red and processed meat, reduced intake of fruit and vegetable, sugar-sweetened beverages, and some overall dietary patterns. This shift in human lifestyle has thus brought the need for a more detailed understanding of the association between diet and diabetes</w:t>
      </w:r>
      <w:r w:rsidR="007807C3" w:rsidRPr="00F31F23">
        <w:rPr>
          <w:rFonts w:ascii="Times New Roman" w:eastAsia="Times New Roman" w:hAnsi="Times New Roman" w:cs="Times New Roman"/>
          <w:sz w:val="24"/>
          <w:szCs w:val="24"/>
        </w:rPr>
        <w:t xml:space="preserve"> (</w:t>
      </w:r>
      <w:r w:rsidR="007807C3" w:rsidRPr="00F31F23">
        <w:rPr>
          <w:rFonts w:ascii="Times New Roman" w:hAnsi="Times New Roman" w:cs="Times New Roman"/>
          <w:sz w:val="24"/>
          <w:szCs w:val="24"/>
        </w:rPr>
        <w:t>Becerra-Tomas et al., 2018)</w:t>
      </w:r>
      <w:r w:rsidRPr="00C34616">
        <w:rPr>
          <w:rFonts w:ascii="Times New Roman" w:eastAsia="Times New Roman" w:hAnsi="Times New Roman" w:cs="Times New Roman"/>
          <w:sz w:val="24"/>
          <w:szCs w:val="24"/>
        </w:rPr>
        <w:t>. The novel strategies that had earlier been used in quantifying nutritional biomarkers have been pushed aside to pave the way for new strategies focusing on diet. Even though T2DM heritability is high and more than 60 genetic variants relating to diabetes risk have been identified, these genetic variants are modest. The modesty is maintained even when they are combined into a generic score of known genes. The risk models that provide greater discrimination are phenotype-based risk models, and the inclusion of genotypic information adds no more than 5-10% improvement in prediction. As such, the genetic variants provide an in-depth understanding of the biological pathways and pathogenesis of diabetes. It is likely that interactions between genetic factors and lifestyle do provide a clear explanation of T2DM but containing the severity of its prevalence has proved to be another issue. Inasmuch as that might be the case, consumption of functional foods has been touted as one way that will help address this epidemic. Readily available foods such as beans, among other legumes, have been poised to prevent and treat T2DM effectively.  </w:t>
      </w:r>
    </w:p>
    <w:p w:rsidR="00C34616" w:rsidRPr="00C34616" w:rsidRDefault="00C34616" w:rsidP="00527B33">
      <w:pPr>
        <w:spacing w:before="240" w:after="240" w:line="480" w:lineRule="auto"/>
        <w:ind w:firstLine="720"/>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t xml:space="preserve">Judging from the epidemiological research, the most important hazard factors that lead to type 2 diabetes are several. Lipid balance, obesity, aging processes, tobacco, arterial hypertension, and a highly calorific diet with a saturated fat prevalence. In T2DM pathogenesis, a significant </w:t>
      </w:r>
      <w:r w:rsidRPr="00C34616">
        <w:rPr>
          <w:rFonts w:ascii="Times New Roman" w:eastAsia="Times New Roman" w:hAnsi="Times New Roman" w:cs="Times New Roman"/>
          <w:sz w:val="24"/>
          <w:szCs w:val="24"/>
        </w:rPr>
        <w:lastRenderedPageBreak/>
        <w:t>influence is caused by hyperinsulinemia resulting from B cell pancreatic islet secretory functional disorder and lowered peripheral tissue sensitivity to insulin activity. The decline in insulin sensitivity results in hormone secretion enhancement on an empty stomach and even after the meal. The modification of the nutrition model constitutes the basic element in type 2 diabetes treatment and the fundamental factor that influences the decrease in morbidity rate. The volume of easily absorbed carbohydrates is reduced as a result of modifying the nutrition patterns in favor of low glycaemia products, an increase in the daily supply of nutrifiber, and a reduction of fatty product uptake in the overall daily energy supply. This is true especially for saturated fats that also results in the increase of polyunsaturated fatty acids.</w:t>
      </w:r>
    </w:p>
    <w:p w:rsidR="00C34616" w:rsidRPr="00C34616" w:rsidRDefault="00C34616" w:rsidP="00527B33">
      <w:pPr>
        <w:spacing w:before="240" w:after="240" w:line="480" w:lineRule="auto"/>
        <w:ind w:firstLine="360"/>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t>The leguminous plants are highly nutritious, and thus why they are a key factor in the diabetic diet. The legumes provide wholesome vegetable protein products whose volume range from 20% in beans and peas up to 38-40% in soya beans. The large amount of lysine present in these proteins, especially in beans, is regarded as wholesome</w:t>
      </w:r>
      <w:r w:rsidR="0071653F" w:rsidRPr="00F31F23">
        <w:rPr>
          <w:rFonts w:ascii="Times New Roman" w:eastAsia="Times New Roman" w:hAnsi="Times New Roman" w:cs="Times New Roman"/>
          <w:sz w:val="24"/>
          <w:szCs w:val="24"/>
        </w:rPr>
        <w:t xml:space="preserve"> (</w:t>
      </w:r>
      <w:r w:rsidR="0071653F" w:rsidRPr="00F31F23">
        <w:rPr>
          <w:rFonts w:ascii="Times New Roman" w:hAnsi="Times New Roman" w:cs="Times New Roman"/>
          <w:sz w:val="24"/>
          <w:szCs w:val="24"/>
          <w:lang w:val="es-US"/>
        </w:rPr>
        <w:t>Suarez-Martínez et al., 2016)</w:t>
      </w:r>
      <w:r w:rsidRPr="00C34616">
        <w:rPr>
          <w:rFonts w:ascii="Times New Roman" w:eastAsia="Times New Roman" w:hAnsi="Times New Roman" w:cs="Times New Roman"/>
          <w:sz w:val="24"/>
          <w:szCs w:val="24"/>
        </w:rPr>
        <w:t>. The protein nutritive value reduces the subdued sensitivity to proteolysis. The presence of nonprotein substances (tannic acid and phytic acid), nonphysiological proteins (lactinine and protease inhibitors), and low contents of Sulphur amino acids also lead to the reduction of nutritive value. The legumes also contain:</w:t>
      </w:r>
    </w:p>
    <w:p w:rsidR="00C34616" w:rsidRPr="00C34616" w:rsidRDefault="00C34616" w:rsidP="00527B33">
      <w:pPr>
        <w:numPr>
          <w:ilvl w:val="0"/>
          <w:numId w:val="3"/>
        </w:numPr>
        <w:spacing w:before="240" w:after="240" w:line="480" w:lineRule="auto"/>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t>A large amount of soluble alimentary fiber fractions.</w:t>
      </w:r>
    </w:p>
    <w:p w:rsidR="00C34616" w:rsidRPr="00C34616" w:rsidRDefault="00C34616" w:rsidP="00527B33">
      <w:pPr>
        <w:numPr>
          <w:ilvl w:val="0"/>
          <w:numId w:val="3"/>
        </w:numPr>
        <w:spacing w:before="240" w:after="240" w:line="480" w:lineRule="auto"/>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t>B group vitamins and minerals (iron, calcium, copper, magnesium, phosphorus, and potassium).</w:t>
      </w:r>
    </w:p>
    <w:p w:rsidR="00C34616" w:rsidRPr="00C34616" w:rsidRDefault="00C34616" w:rsidP="00527B33">
      <w:pPr>
        <w:numPr>
          <w:ilvl w:val="0"/>
          <w:numId w:val="3"/>
        </w:numPr>
        <w:spacing w:before="240" w:after="240" w:line="480" w:lineRule="auto"/>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t>Polyunsaturated fatty acids.</w:t>
      </w:r>
    </w:p>
    <w:p w:rsidR="00504048" w:rsidRPr="00F31F23" w:rsidRDefault="00C34616" w:rsidP="00527B33">
      <w:pPr>
        <w:spacing w:before="240" w:after="240" w:line="480" w:lineRule="auto"/>
        <w:jc w:val="both"/>
        <w:rPr>
          <w:rFonts w:ascii="Times New Roman" w:hAnsi="Times New Roman" w:cs="Times New Roman"/>
          <w:sz w:val="24"/>
          <w:szCs w:val="24"/>
        </w:rPr>
      </w:pPr>
      <w:r w:rsidRPr="00C34616">
        <w:rPr>
          <w:rFonts w:ascii="Times New Roman" w:eastAsia="Times New Roman" w:hAnsi="Times New Roman" w:cs="Times New Roman"/>
          <w:sz w:val="24"/>
          <w:szCs w:val="24"/>
        </w:rPr>
        <w:lastRenderedPageBreak/>
        <w:t>They also have a low glycaemia index of less than 50 and are alkalogenic products critical in the balance of acid-alkaline in organisms. The high levels of bioactive compounds present in leguminous plants can influence glucose metabolism in several ways. The compounds can inhibit the digestion of carbohydrates and suppress the absorption of glucose in the intestine. They can also trigger the secretion of insulin from th</w:t>
      </w:r>
      <w:r w:rsidRPr="00F31F23">
        <w:rPr>
          <w:rFonts w:ascii="Times New Roman" w:eastAsia="Times New Roman" w:hAnsi="Times New Roman" w:cs="Times New Roman"/>
          <w:sz w:val="24"/>
          <w:szCs w:val="24"/>
        </w:rPr>
        <w:t>e pancreatic B cell liver.</w:t>
      </w:r>
    </w:p>
    <w:p w:rsidR="00C34616" w:rsidRPr="00C34616" w:rsidRDefault="00C34616" w:rsidP="00527B33">
      <w:pPr>
        <w:spacing w:before="240" w:after="240" w:line="480" w:lineRule="auto"/>
        <w:ind w:firstLine="720"/>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t>The intake of legumes across the world differs depending on the region. South America has the highest intake of legumes (10.7kg/person annually), followed by Africa (9.8 kg/person annually) then Asia (5.9kg/person annually). In Europe, the consumption rate is averagely at 2.7kg/person. These statistics on intakes, therefore, do show why some continents have higher numbers of T2DM compared to others. For instance, epidemiologic studies indicate that in the West, where the daily uptake is in grams, which is much lower than India's, inconsistent associations have been observed between T2DM and legume intake.</w:t>
      </w:r>
    </w:p>
    <w:p w:rsidR="00C34616" w:rsidRPr="00527B33" w:rsidRDefault="00C34616" w:rsidP="00527B33">
      <w:pPr>
        <w:spacing w:before="240" w:after="240" w:line="480" w:lineRule="auto"/>
        <w:jc w:val="both"/>
        <w:rPr>
          <w:rFonts w:ascii="Times New Roman" w:eastAsia="Times New Roman" w:hAnsi="Times New Roman" w:cs="Times New Roman"/>
          <w:b/>
          <w:sz w:val="24"/>
          <w:szCs w:val="24"/>
        </w:rPr>
      </w:pPr>
      <w:r w:rsidRPr="00527B33">
        <w:rPr>
          <w:rFonts w:ascii="Times New Roman" w:eastAsia="Times New Roman" w:hAnsi="Times New Roman" w:cs="Times New Roman"/>
          <w:b/>
          <w:sz w:val="24"/>
          <w:szCs w:val="24"/>
        </w:rPr>
        <w:t>Bioactive Substance Contained in Leguminous Plants</w:t>
      </w:r>
    </w:p>
    <w:p w:rsidR="00C34616" w:rsidRPr="00C34616" w:rsidRDefault="00C34616" w:rsidP="00527B33">
      <w:pPr>
        <w:spacing w:before="240" w:after="240" w:line="480" w:lineRule="auto"/>
        <w:ind w:firstLine="360"/>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t>The leguminous plants contain three critical bioactive compounds that help combat antidiabetic activity. These compounds include:</w:t>
      </w:r>
    </w:p>
    <w:p w:rsidR="00C34616" w:rsidRPr="00C34616" w:rsidRDefault="00C34616" w:rsidP="00527B33">
      <w:pPr>
        <w:numPr>
          <w:ilvl w:val="0"/>
          <w:numId w:val="4"/>
        </w:numPr>
        <w:spacing w:before="240" w:after="240" w:line="480" w:lineRule="auto"/>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t>Alpha-amylase inhibitors</w:t>
      </w:r>
    </w:p>
    <w:p w:rsidR="00C34616" w:rsidRPr="00C34616" w:rsidRDefault="00C34616" w:rsidP="00527B33">
      <w:pPr>
        <w:numPr>
          <w:ilvl w:val="0"/>
          <w:numId w:val="4"/>
        </w:numPr>
        <w:spacing w:before="240" w:after="240" w:line="480" w:lineRule="auto"/>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t>Genistein and daidzein</w:t>
      </w:r>
    </w:p>
    <w:p w:rsidR="00C34616" w:rsidRPr="00C34616" w:rsidRDefault="00C34616" w:rsidP="00527B33">
      <w:pPr>
        <w:numPr>
          <w:ilvl w:val="0"/>
          <w:numId w:val="4"/>
        </w:numPr>
        <w:spacing w:before="240" w:after="240" w:line="480" w:lineRule="auto"/>
        <w:jc w:val="both"/>
        <w:rPr>
          <w:rFonts w:ascii="Times New Roman" w:eastAsia="Times New Roman" w:hAnsi="Times New Roman" w:cs="Times New Roman"/>
          <w:sz w:val="24"/>
          <w:szCs w:val="24"/>
        </w:rPr>
      </w:pPr>
      <w:r w:rsidRPr="00C34616">
        <w:rPr>
          <w:rFonts w:ascii="Times New Roman" w:eastAsia="Times New Roman" w:hAnsi="Times New Roman" w:cs="Times New Roman"/>
          <w:sz w:val="24"/>
          <w:szCs w:val="24"/>
        </w:rPr>
        <w:t>Alpha-glucosidase inhibitors.</w:t>
      </w:r>
    </w:p>
    <w:p w:rsidR="00D3533E" w:rsidRPr="00F31F23" w:rsidRDefault="00D3533E" w:rsidP="00527B33">
      <w:pPr>
        <w:spacing w:before="240" w:after="240" w:line="480" w:lineRule="auto"/>
        <w:ind w:firstLine="360"/>
        <w:jc w:val="both"/>
        <w:rPr>
          <w:rFonts w:ascii="Times New Roman" w:hAnsi="Times New Roman" w:cs="Times New Roman"/>
          <w:sz w:val="24"/>
          <w:szCs w:val="24"/>
        </w:rPr>
      </w:pPr>
      <w:r w:rsidRPr="00F31F23">
        <w:rPr>
          <w:rFonts w:ascii="Times New Roman" w:hAnsi="Times New Roman" w:cs="Times New Roman"/>
          <w:sz w:val="24"/>
          <w:szCs w:val="24"/>
        </w:rPr>
        <w:t xml:space="preserve">Genistein and daidzein are natural estrogens that are present in soya beans and derivative of soya products. The compounds are usually able to bind to receptors in human cells and </w:t>
      </w:r>
      <w:r w:rsidR="000A561B" w:rsidRPr="00F31F23">
        <w:rPr>
          <w:rFonts w:ascii="Times New Roman" w:hAnsi="Times New Roman" w:cs="Times New Roman"/>
          <w:sz w:val="24"/>
          <w:szCs w:val="24"/>
        </w:rPr>
        <w:lastRenderedPageBreak/>
        <w:t>chorisocarcinoma</w:t>
      </w:r>
      <w:r w:rsidRPr="00F31F23">
        <w:rPr>
          <w:rFonts w:ascii="Times New Roman" w:hAnsi="Times New Roman" w:cs="Times New Roman"/>
          <w:sz w:val="24"/>
          <w:szCs w:val="24"/>
        </w:rPr>
        <w:t xml:space="preserve"> cell lines due to their estrogens' resemblance with those of humans. High dosages of genistein and daidzein may reduce the proliferation and the production of steroid hormones such as progesterone. In humans, natural estrogens usually bind with both estrogens but with a higher affinity to ERβ. Genistein is known to have a 20-fold higher binding affinity to ERβ compared to ERα and when compared to 17β estradiol affinity for ERα. Genistein's potency for the receptor is 130-fold low</w:t>
      </w:r>
      <w:r w:rsidR="0071653F" w:rsidRPr="00F31F23">
        <w:rPr>
          <w:rFonts w:ascii="Times New Roman" w:hAnsi="Times New Roman" w:cs="Times New Roman"/>
          <w:sz w:val="24"/>
          <w:szCs w:val="24"/>
        </w:rPr>
        <w:t xml:space="preserve"> (Barrett and Udani, 2011)</w:t>
      </w:r>
      <w:r w:rsidRPr="00F31F23">
        <w:rPr>
          <w:rFonts w:ascii="Times New Roman" w:hAnsi="Times New Roman" w:cs="Times New Roman"/>
          <w:sz w:val="24"/>
          <w:szCs w:val="24"/>
        </w:rPr>
        <w:t>. To the estrogenic receptors, genistein usually displays both agonist and antagonist activity; this aspect is usually critical in preventing breast cancer. The same activity is also manifested when using tamoxifen which is essential in the treatment of breast cancer. The close similarity of estrogen equol and genistein with human estrogen makes it possible to replace natural estrogen and testosterone. The estrogen contains isoflavonoids that help in influencing growth, reproduction, and cell maturation. Besides, they can also perform vital regulatory functions that can help in the maintenance of organ activity. In the protection of cells against harmful free radicals that cause aging and concomitant diseases such as diabetes, genistein and daidzein can be used as antioxidants. Equol is usually produced the intestinal bacteria but not in all people as a response to soy-isoflavones' consumption. Studies have indicated that individuals whose intestinal bacteria produce equol, their consumption soy diet had greater health benefits than equol-nonproducers.</w:t>
      </w:r>
    </w:p>
    <w:p w:rsidR="00D3533E" w:rsidRPr="00F31F23" w:rsidRDefault="00D3533E" w:rsidP="00527B33">
      <w:pPr>
        <w:spacing w:before="240" w:after="240" w:line="480" w:lineRule="auto"/>
        <w:ind w:firstLine="360"/>
        <w:jc w:val="both"/>
        <w:rPr>
          <w:rFonts w:ascii="Times New Roman" w:hAnsi="Times New Roman" w:cs="Times New Roman"/>
          <w:sz w:val="24"/>
          <w:szCs w:val="24"/>
        </w:rPr>
      </w:pPr>
      <w:r w:rsidRPr="00F31F23">
        <w:rPr>
          <w:rFonts w:ascii="Times New Roman" w:hAnsi="Times New Roman" w:cs="Times New Roman"/>
          <w:sz w:val="24"/>
          <w:szCs w:val="24"/>
        </w:rPr>
        <w:t xml:space="preserve"> The alpha-amylase inhibitors of leguminous compounds help suppress carbohydrate absorption by inhibiting enzymes responsible for the digestion of starch. These inhibitors are also found in fruits, black teas, rice, wheat, and green. The three isoforms of alpha-amylase inhibitors in legumes include Alpha-AI1, Alpha-AI2, and Alpha-AIL. Activity in humans is displayed by alpha-AI1 isoform, and it is found in germs and seeds. The isoform cannot be found in other parts of the plant, and phaseolamin is the generic name for the common bean containing the inhibitors</w:t>
      </w:r>
      <w:r w:rsidR="0071653F" w:rsidRPr="00F31F23">
        <w:rPr>
          <w:rFonts w:ascii="Times New Roman" w:hAnsi="Times New Roman" w:cs="Times New Roman"/>
          <w:sz w:val="24"/>
          <w:szCs w:val="24"/>
        </w:rPr>
        <w:t xml:space="preserve"> </w:t>
      </w:r>
      <w:r w:rsidR="0071653F" w:rsidRPr="00F31F23">
        <w:rPr>
          <w:rFonts w:ascii="Times New Roman" w:hAnsi="Times New Roman" w:cs="Times New Roman"/>
          <w:sz w:val="24"/>
          <w:szCs w:val="24"/>
        </w:rPr>
        <w:lastRenderedPageBreak/>
        <w:t>(Barrett and Udani, 2011)</w:t>
      </w:r>
      <w:r w:rsidRPr="00F31F23">
        <w:rPr>
          <w:rFonts w:ascii="Times New Roman" w:hAnsi="Times New Roman" w:cs="Times New Roman"/>
          <w:sz w:val="24"/>
          <w:szCs w:val="24"/>
        </w:rPr>
        <w:t>. The synthesis of the AI1 isoform happens simultaneously with phaseoline and phytohaemagglutinin (PHA) stored in vacuole. The synthesis happens in the rough endoplasmic reticulum. It is modified through Golgi apparatus in the form of N-glycosylation and signals peptide removal and the sequences of homologous amino acids they possess range from 50 to 90%. The detection of the isoform happens after 17 days of pollination in seed axes and cotyledons. Alpha-AI1 regular growth takes up to 28 days, and its level decreases slightly during the process of drying. The isoform inhibits the digestion of starch through complete blockage of access to the active enzyme position. The incubation period, certain ion presences, and temperature are factors that inhibit Alpha-AI1 activity. The isoform's optimal reaction pH value is 4.5-5.5 and an optimal temperature of 22-37˚C, and after 10 minutes, it becomes completely inactivated.</w:t>
      </w:r>
    </w:p>
    <w:p w:rsidR="00D3533E" w:rsidRPr="00F31F23" w:rsidRDefault="00D3533E" w:rsidP="00527B33">
      <w:pPr>
        <w:spacing w:before="240" w:after="240" w:line="480" w:lineRule="auto"/>
        <w:ind w:firstLine="360"/>
        <w:jc w:val="both"/>
        <w:rPr>
          <w:rFonts w:ascii="Times New Roman" w:hAnsi="Times New Roman" w:cs="Times New Roman"/>
          <w:sz w:val="24"/>
          <w:szCs w:val="24"/>
        </w:rPr>
      </w:pPr>
      <w:r w:rsidRPr="00F31F23">
        <w:rPr>
          <w:rFonts w:ascii="Times New Roman" w:hAnsi="Times New Roman" w:cs="Times New Roman"/>
          <w:sz w:val="24"/>
          <w:szCs w:val="24"/>
        </w:rPr>
        <w:t>The alpha-glycosidase, especially in assorted bean variety extracts, also has inhibiting effects, and flavonoids are responsible for these effects. The flavonoids contain vitexin and isovitexin. Vitexin is pharmacologically significant since it assists in coronary flow, and it is listed as a mild cardiac drug</w:t>
      </w:r>
      <w:r w:rsidR="0071653F" w:rsidRPr="00F31F23">
        <w:rPr>
          <w:rFonts w:ascii="Times New Roman" w:hAnsi="Times New Roman" w:cs="Times New Roman"/>
          <w:sz w:val="24"/>
          <w:szCs w:val="24"/>
        </w:rPr>
        <w:t xml:space="preserve"> (Barrett and Udani, 2011)</w:t>
      </w:r>
      <w:r w:rsidRPr="00F31F23">
        <w:rPr>
          <w:rFonts w:ascii="Times New Roman" w:hAnsi="Times New Roman" w:cs="Times New Roman"/>
          <w:sz w:val="24"/>
          <w:szCs w:val="24"/>
        </w:rPr>
        <w:t>. Its other functions include prevention of angina pectoris, anti-inflammatory activity, and sedative functions. On the other end, Isovitexin is a strong antioxidant that assists in the blocking effect of flavonoids.</w:t>
      </w:r>
    </w:p>
    <w:p w:rsidR="00D3533E" w:rsidRPr="00527B33" w:rsidRDefault="00D3533E" w:rsidP="00527B33">
      <w:pPr>
        <w:spacing w:before="240" w:after="240" w:line="480" w:lineRule="auto"/>
        <w:jc w:val="both"/>
        <w:rPr>
          <w:rFonts w:ascii="Times New Roman" w:hAnsi="Times New Roman" w:cs="Times New Roman"/>
          <w:b/>
          <w:sz w:val="24"/>
          <w:szCs w:val="24"/>
        </w:rPr>
      </w:pPr>
      <w:r w:rsidRPr="00527B33">
        <w:rPr>
          <w:rFonts w:ascii="Times New Roman" w:hAnsi="Times New Roman" w:cs="Times New Roman"/>
          <w:b/>
          <w:sz w:val="24"/>
          <w:szCs w:val="24"/>
        </w:rPr>
        <w:t>Genistein and Daidzein Antidiabetic Activity</w:t>
      </w:r>
    </w:p>
    <w:p w:rsidR="00D3533E" w:rsidRPr="00F31F23" w:rsidRDefault="00D3533E"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t>The two commonly known forms of flavonoids are genistein and daidzein, and they have effects on the pancreas' secretory functions. Studies have confirmed that these substances assist in physiologically achieved concentrations that exert beneficial effects on the pancreatic B cell's functions. A test done indicated that genistein and daidzein influence on glucose and insulin metabolism in nonfat mice in which insulin-dependent diabetes was developed</w:t>
      </w:r>
      <w:r w:rsidR="0071653F" w:rsidRPr="00F31F23">
        <w:rPr>
          <w:rFonts w:ascii="Times New Roman" w:hAnsi="Times New Roman" w:cs="Times New Roman"/>
          <w:sz w:val="24"/>
          <w:szCs w:val="24"/>
        </w:rPr>
        <w:t xml:space="preserve"> (Barrett and Udani, </w:t>
      </w:r>
      <w:r w:rsidR="0071653F" w:rsidRPr="00F31F23">
        <w:rPr>
          <w:rFonts w:ascii="Times New Roman" w:hAnsi="Times New Roman" w:cs="Times New Roman"/>
          <w:sz w:val="24"/>
          <w:szCs w:val="24"/>
        </w:rPr>
        <w:lastRenderedPageBreak/>
        <w:t>2011)</w:t>
      </w:r>
      <w:r w:rsidRPr="00F31F23">
        <w:rPr>
          <w:rFonts w:ascii="Times New Roman" w:hAnsi="Times New Roman" w:cs="Times New Roman"/>
          <w:sz w:val="24"/>
          <w:szCs w:val="24"/>
        </w:rPr>
        <w:t>. The isoflavonoids supplied at the dosage of 0.2g/kg within nine weeks led to pancreatic B cells producing insulin for maintenance purposes. The control group mice had no insulin production. The study thus concluded that apart from increasing pancreatic insulin production, soya dieting contributes to improving peripheral tissue sensitivity to insulin. The soya isoflavonoids also do display the regulatory ability of triglyceride synthesis in the liver. The in-depth analysis of equol and daidzein shows that they help control T2DM.</w:t>
      </w:r>
    </w:p>
    <w:p w:rsidR="002E0644" w:rsidRPr="00527B33" w:rsidRDefault="002E0644" w:rsidP="00527B33">
      <w:pPr>
        <w:spacing w:before="240" w:after="240" w:line="480" w:lineRule="auto"/>
        <w:jc w:val="both"/>
        <w:rPr>
          <w:rFonts w:ascii="Times New Roman" w:hAnsi="Times New Roman" w:cs="Times New Roman"/>
          <w:b/>
          <w:sz w:val="24"/>
          <w:szCs w:val="24"/>
        </w:rPr>
      </w:pPr>
      <w:r w:rsidRPr="00527B33">
        <w:rPr>
          <w:rFonts w:ascii="Times New Roman" w:hAnsi="Times New Roman" w:cs="Times New Roman"/>
          <w:b/>
          <w:sz w:val="24"/>
          <w:szCs w:val="24"/>
        </w:rPr>
        <w:t>Alpha-Amylase Inhibitors</w:t>
      </w:r>
    </w:p>
    <w:p w:rsidR="00D3533E" w:rsidRPr="00F31F23" w:rsidRDefault="00D3533E"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t>One of the essential components of food is proteins, and they usually have different nutritional values because they contain very different amino acid compositions. Bioavailability, qualitative composition, number of amino acids, and digestibility determine the value of proteins. Proteins function to ensure proper tissue construction, facilitate mineral absorption, and regulate metabolic processes</w:t>
      </w:r>
      <w:r w:rsidR="0071653F" w:rsidRPr="00F31F23">
        <w:rPr>
          <w:rFonts w:ascii="Times New Roman" w:hAnsi="Times New Roman" w:cs="Times New Roman"/>
          <w:sz w:val="24"/>
          <w:szCs w:val="24"/>
        </w:rPr>
        <w:t xml:space="preserve"> (Barrett and Udani, 2011)</w:t>
      </w:r>
      <w:r w:rsidRPr="00F31F23">
        <w:rPr>
          <w:rFonts w:ascii="Times New Roman" w:hAnsi="Times New Roman" w:cs="Times New Roman"/>
          <w:sz w:val="24"/>
          <w:szCs w:val="24"/>
        </w:rPr>
        <w:t>. The nervous system, immune system, functional properties, and alimentary system are affected by the peptides derived from food proteins. The peptides are essential in the regulation of inhibitory enzyme activities. The cell's protein level can inhibit active cell sites such as alpha-amylase inhibitors and inactivate ribosomes. Better control of postprandial glycaemia is enabled by monitoring carbohydrate digestion and glucose absorption, especially after a highly carbohydratic meal</w:t>
      </w:r>
      <w:r w:rsidR="000A561B" w:rsidRPr="00F31F23">
        <w:rPr>
          <w:rFonts w:ascii="Times New Roman" w:hAnsi="Times New Roman" w:cs="Times New Roman"/>
          <w:sz w:val="24"/>
          <w:szCs w:val="24"/>
        </w:rPr>
        <w:t xml:space="preserve"> (Jenkins et al., 2012)</w:t>
      </w:r>
      <w:r w:rsidRPr="00F31F23">
        <w:rPr>
          <w:rFonts w:ascii="Times New Roman" w:hAnsi="Times New Roman" w:cs="Times New Roman"/>
          <w:sz w:val="24"/>
          <w:szCs w:val="24"/>
        </w:rPr>
        <w:t>. The intestinal enterocytes through transmitters help in the absorption of released glucose. The reduction of glucose release and its absorption into the small intestine is actualized by digestive enzyme inhibition or the glucose transporters. An in vitro research carried out indicated that white beans bind alpha-amylase forming a 1:1 complex blocking the enzyme. The research also indicated that the blocking decreased basic and postprandial glucose levels in the blood and diminished appetite eventually contributed to weight loss.</w:t>
      </w:r>
    </w:p>
    <w:p w:rsidR="00D3533E" w:rsidRPr="00527B33" w:rsidRDefault="00D3533E" w:rsidP="00527B33">
      <w:pPr>
        <w:spacing w:before="240" w:after="240" w:line="480" w:lineRule="auto"/>
        <w:jc w:val="both"/>
        <w:rPr>
          <w:rFonts w:ascii="Times New Roman" w:hAnsi="Times New Roman" w:cs="Times New Roman"/>
          <w:b/>
          <w:sz w:val="24"/>
          <w:szCs w:val="24"/>
        </w:rPr>
      </w:pPr>
      <w:r w:rsidRPr="00527B33">
        <w:rPr>
          <w:rFonts w:ascii="Times New Roman" w:hAnsi="Times New Roman" w:cs="Times New Roman"/>
          <w:b/>
          <w:sz w:val="24"/>
          <w:szCs w:val="24"/>
        </w:rPr>
        <w:lastRenderedPageBreak/>
        <w:t>Alpha-Glucosidase Inhibitors</w:t>
      </w:r>
    </w:p>
    <w:p w:rsidR="00D3533E" w:rsidRPr="00F31F23" w:rsidRDefault="00D3533E"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t>The small intestine epithelium generates these inhibitors, and it is responsible for the digestion of carbohydrates and absorption of triglyceride. The inhibitor's function is one of the key modulating factors of postprandial hyperglycemia. Its inhibiting function may result in the delay of the digestion process and absorption of carbohydrates, just like in alpha-amylase</w:t>
      </w:r>
      <w:r w:rsidR="0071653F" w:rsidRPr="00F31F23">
        <w:rPr>
          <w:rFonts w:ascii="Times New Roman" w:hAnsi="Times New Roman" w:cs="Times New Roman"/>
          <w:sz w:val="24"/>
          <w:szCs w:val="24"/>
        </w:rPr>
        <w:t xml:space="preserve"> (Barrett and Udani, 2011)</w:t>
      </w:r>
      <w:r w:rsidRPr="00F31F23">
        <w:rPr>
          <w:rFonts w:ascii="Times New Roman" w:hAnsi="Times New Roman" w:cs="Times New Roman"/>
          <w:sz w:val="24"/>
          <w:szCs w:val="24"/>
        </w:rPr>
        <w:t>. A study on Azuki beans on its biological activity indicated that it was suitable for diabetic patients due to the high alimentary fibre contents and protein and the large amounts of bioactive components such as phenol compounds. The Azuki bean test also showed its high ability to block the enzyme among sixteen other bean variations. The research on the Azuki bean property was only focused on the extraction activity of the bean.</w:t>
      </w:r>
    </w:p>
    <w:p w:rsidR="000B30C8" w:rsidRPr="00527B33" w:rsidRDefault="000B30C8" w:rsidP="00527B33">
      <w:pPr>
        <w:spacing w:before="240" w:after="240" w:line="480" w:lineRule="auto"/>
        <w:jc w:val="both"/>
        <w:rPr>
          <w:rFonts w:ascii="Times New Roman" w:hAnsi="Times New Roman" w:cs="Times New Roman"/>
          <w:b/>
          <w:sz w:val="24"/>
          <w:szCs w:val="24"/>
        </w:rPr>
      </w:pPr>
      <w:r w:rsidRPr="00527B33">
        <w:rPr>
          <w:rFonts w:ascii="Times New Roman" w:hAnsi="Times New Roman" w:cs="Times New Roman"/>
          <w:b/>
          <w:sz w:val="24"/>
          <w:szCs w:val="24"/>
        </w:rPr>
        <w:t>Bioavailability of Bean Active Components</w:t>
      </w:r>
    </w:p>
    <w:p w:rsidR="00C34616" w:rsidRPr="00F31F23" w:rsidRDefault="00C34616"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t>To establish the unambiguous evidence of the effectiveness of the compounds, including polyphenols, in their role as disease prophylaxis, it is critical to determine their bioavailability and biological activity. The bioavailability of the assorted phenol compounds varies a lot. Many of those consumed as staple diet do not always manifest the positive bioavailability profiles</w:t>
      </w:r>
      <w:r w:rsidR="0071653F" w:rsidRPr="00F31F23">
        <w:rPr>
          <w:rFonts w:ascii="Times New Roman" w:hAnsi="Times New Roman" w:cs="Times New Roman"/>
          <w:sz w:val="24"/>
          <w:szCs w:val="24"/>
        </w:rPr>
        <w:t xml:space="preserve"> (Barrett and Udani, 2011)</w:t>
      </w:r>
      <w:r w:rsidRPr="00F31F23">
        <w:rPr>
          <w:rFonts w:ascii="Times New Roman" w:hAnsi="Times New Roman" w:cs="Times New Roman"/>
          <w:sz w:val="24"/>
          <w:szCs w:val="24"/>
        </w:rPr>
        <w:t xml:space="preserve">. Using animal models, research was carried out to determine the influence of phenol compounds coming from food products with higher concentration consideration than those consumed in an everyday diet. The study found that polyphenol profiles for a given product usually remain constant regardless of the concentration. The main factors influencing polyphenol bioavailability include exposure to sun rays, maturity level, cooking, and heat. Leguminous plant compounds whose antidiabetic activity is supported by both animal models and laboratory tests such as genistein, alpha-amylase, alpha-glucosidase, and daidzein always display low </w:t>
      </w:r>
      <w:r w:rsidRPr="00F31F23">
        <w:rPr>
          <w:rFonts w:ascii="Times New Roman" w:hAnsi="Times New Roman" w:cs="Times New Roman"/>
          <w:sz w:val="24"/>
          <w:szCs w:val="24"/>
        </w:rPr>
        <w:lastRenderedPageBreak/>
        <w:t>bioavailability. Genistein bioavailability is poor due to its solubility in water and alpha-glucosidase and alpha-amylase enzyme inhibitors due to their ability to lose properties during heat treatment time.</w:t>
      </w:r>
    </w:p>
    <w:p w:rsidR="00C34616" w:rsidRPr="00527B33" w:rsidRDefault="00C34616" w:rsidP="00527B33">
      <w:pPr>
        <w:spacing w:before="240" w:after="240" w:line="480" w:lineRule="auto"/>
        <w:jc w:val="center"/>
        <w:rPr>
          <w:rFonts w:ascii="Times New Roman" w:hAnsi="Times New Roman" w:cs="Times New Roman"/>
          <w:b/>
          <w:sz w:val="24"/>
          <w:szCs w:val="24"/>
        </w:rPr>
      </w:pPr>
      <w:r w:rsidRPr="00527B33">
        <w:rPr>
          <w:rFonts w:ascii="Times New Roman" w:hAnsi="Times New Roman" w:cs="Times New Roman"/>
          <w:b/>
          <w:sz w:val="24"/>
          <w:szCs w:val="24"/>
        </w:rPr>
        <w:t>Conclusion</w:t>
      </w:r>
    </w:p>
    <w:p w:rsidR="0033375A" w:rsidRPr="00F31F23" w:rsidRDefault="00C34616" w:rsidP="00527B33">
      <w:pPr>
        <w:spacing w:before="240" w:after="240" w:line="480" w:lineRule="auto"/>
        <w:ind w:firstLine="720"/>
        <w:jc w:val="both"/>
        <w:rPr>
          <w:rFonts w:ascii="Times New Roman" w:hAnsi="Times New Roman" w:cs="Times New Roman"/>
          <w:sz w:val="24"/>
          <w:szCs w:val="24"/>
        </w:rPr>
      </w:pPr>
      <w:r w:rsidRPr="00F31F23">
        <w:rPr>
          <w:rFonts w:ascii="Times New Roman" w:hAnsi="Times New Roman" w:cs="Times New Roman"/>
          <w:sz w:val="24"/>
          <w:szCs w:val="24"/>
        </w:rPr>
        <w:t xml:space="preserve">In the past 2-3 decades, T2DM and its complications have gone from being a mild condition to an epidemic. It has as such become a global crisis that has threatened both the world’s health sector and economy. Globally, it is estimated that 1 in every ten adults has T2DM, and it is estimated that by 2030 the situation may be dire. Inasmuch as drastic measures have been taken to contain T2DM, the prevalence rate is still high due to various risk factors such as lifestyle shifts. Functional foods have been considered key towards addressing these issues. Among these functional foods, clinical tests have indicated that beans or legumes are highly beneficial in preventing and treating T2DM. Thus, in a bid to combat this epidemic, necessary precautionary measures must be undertaken. For patients of T2DM, legumes should be a permanent dietary element in their diet and should not apply only to T2DM patients but also to the general public. Leguminous plants need to be incorporated to promote a healthy lifestyle as a form of functional food. A legume such as beans that is readily available and easy to cook, especially in developing countries, should consume more than other forms of proteins. </w:t>
      </w:r>
    </w:p>
    <w:p w:rsidR="0033375A" w:rsidRPr="00F31F23" w:rsidRDefault="0033375A" w:rsidP="00527B33">
      <w:pPr>
        <w:spacing w:before="240" w:after="240" w:line="480" w:lineRule="auto"/>
        <w:jc w:val="center"/>
        <w:rPr>
          <w:rFonts w:ascii="Times New Roman" w:hAnsi="Times New Roman" w:cs="Times New Roman"/>
          <w:sz w:val="24"/>
          <w:szCs w:val="24"/>
        </w:rPr>
      </w:pPr>
      <w:r w:rsidRPr="00F31F23">
        <w:rPr>
          <w:rFonts w:ascii="Times New Roman" w:hAnsi="Times New Roman" w:cs="Times New Roman"/>
          <w:sz w:val="24"/>
          <w:szCs w:val="24"/>
        </w:rPr>
        <w:t>References</w:t>
      </w:r>
    </w:p>
    <w:p w:rsidR="0095008D" w:rsidRPr="00F31F23" w:rsidRDefault="0095008D" w:rsidP="00527B33">
      <w:pPr>
        <w:spacing w:before="240" w:after="240" w:line="480" w:lineRule="auto"/>
        <w:ind w:left="720" w:hanging="720"/>
        <w:jc w:val="both"/>
        <w:rPr>
          <w:rFonts w:ascii="Times New Roman" w:hAnsi="Times New Roman" w:cs="Times New Roman"/>
          <w:sz w:val="24"/>
          <w:szCs w:val="24"/>
        </w:rPr>
      </w:pPr>
      <w:r w:rsidRPr="00F31F23">
        <w:rPr>
          <w:rFonts w:ascii="Times New Roman" w:hAnsi="Times New Roman" w:cs="Times New Roman"/>
          <w:sz w:val="24"/>
          <w:szCs w:val="24"/>
        </w:rPr>
        <w:t xml:space="preserve">American Diabetes Association (ADA). Standards of Medical Care in Diabetes-2013. </w:t>
      </w:r>
      <w:r w:rsidRPr="00F31F23">
        <w:rPr>
          <w:rFonts w:ascii="Times New Roman" w:hAnsi="Times New Roman" w:cs="Times New Roman"/>
          <w:i/>
          <w:iCs/>
          <w:sz w:val="24"/>
          <w:szCs w:val="24"/>
        </w:rPr>
        <w:t xml:space="preserve">Diabetes Care. </w:t>
      </w:r>
      <w:r w:rsidRPr="00F31F23">
        <w:rPr>
          <w:rFonts w:ascii="Times New Roman" w:hAnsi="Times New Roman" w:cs="Times New Roman"/>
          <w:sz w:val="24"/>
          <w:szCs w:val="24"/>
        </w:rPr>
        <w:t>2013. S11-S66.</w:t>
      </w:r>
    </w:p>
    <w:p w:rsidR="0095008D" w:rsidRPr="00F31F23" w:rsidRDefault="0095008D" w:rsidP="00527B33">
      <w:pPr>
        <w:spacing w:before="240" w:after="240" w:line="480" w:lineRule="auto"/>
        <w:ind w:left="720" w:hanging="720"/>
        <w:jc w:val="both"/>
        <w:rPr>
          <w:rFonts w:ascii="Times New Roman" w:hAnsi="Times New Roman" w:cs="Times New Roman"/>
          <w:sz w:val="24"/>
          <w:szCs w:val="24"/>
        </w:rPr>
      </w:pPr>
      <w:r w:rsidRPr="00F31F23">
        <w:rPr>
          <w:rFonts w:ascii="Times New Roman" w:hAnsi="Times New Roman" w:cs="Times New Roman"/>
          <w:sz w:val="24"/>
          <w:szCs w:val="24"/>
        </w:rPr>
        <w:lastRenderedPageBreak/>
        <w:t>Barrett, M. L., &amp; Udani, J. K. A Proprietary Alpha-amylase Inhibitor from White Bean (Phaseolus vulgaris): A Review of Clinical Studies on Weight Loss and Glycemic Control. Nutrition Journal. 2011. 10(1), https://doi. org/10.1186/1475-2891-10-24</w:t>
      </w:r>
    </w:p>
    <w:p w:rsidR="0095008D" w:rsidRPr="00F31F23" w:rsidRDefault="0095008D" w:rsidP="00527B33">
      <w:pPr>
        <w:spacing w:before="240" w:after="240" w:line="480" w:lineRule="auto"/>
        <w:ind w:left="720" w:hanging="720"/>
        <w:jc w:val="both"/>
      </w:pPr>
      <w:r w:rsidRPr="00F31F23">
        <w:rPr>
          <w:rFonts w:ascii="Times New Roman" w:hAnsi="Times New Roman" w:cs="Times New Roman"/>
          <w:sz w:val="24"/>
          <w:szCs w:val="24"/>
        </w:rPr>
        <w:t xml:space="preserve">Becerra-Tomas, N., Diaz-Lopez, A., et al. Legume Consumption is Inversely Associated with Type 2 Diabetes Incidence in Adults: A Prospective Assessment from the Predimed Study. </w:t>
      </w:r>
      <w:r w:rsidRPr="00F31F23">
        <w:rPr>
          <w:rFonts w:ascii="Times New Roman" w:hAnsi="Times New Roman" w:cs="Times New Roman"/>
          <w:i/>
          <w:iCs/>
          <w:sz w:val="24"/>
          <w:szCs w:val="24"/>
        </w:rPr>
        <w:t xml:space="preserve">Science Direct. Clinical Nutrition. </w:t>
      </w:r>
      <w:r w:rsidRPr="00F31F23">
        <w:rPr>
          <w:rFonts w:ascii="Times New Roman" w:hAnsi="Times New Roman" w:cs="Times New Roman"/>
          <w:sz w:val="24"/>
          <w:szCs w:val="24"/>
        </w:rPr>
        <w:t>2018. Vol. 37. Issue 3. pages 906-913.</w:t>
      </w:r>
    </w:p>
    <w:p w:rsidR="0033375A" w:rsidRPr="00F31F23" w:rsidRDefault="0033375A" w:rsidP="00527B33">
      <w:pPr>
        <w:spacing w:before="240" w:after="240" w:line="480" w:lineRule="auto"/>
        <w:ind w:left="720" w:hanging="720"/>
        <w:jc w:val="both"/>
        <w:rPr>
          <w:rFonts w:ascii="Times New Roman" w:hAnsi="Times New Roman" w:cs="Times New Roman"/>
          <w:i/>
          <w:iCs/>
          <w:sz w:val="24"/>
          <w:szCs w:val="24"/>
        </w:rPr>
      </w:pPr>
      <w:r w:rsidRPr="00F31F23">
        <w:rPr>
          <w:rFonts w:ascii="Times New Roman" w:hAnsi="Times New Roman" w:cs="Times New Roman"/>
          <w:sz w:val="24"/>
          <w:szCs w:val="24"/>
        </w:rPr>
        <w:t xml:space="preserve">Jenkins, D. J.A., Kendall, C. W., et al. Effect of Legumes as Part of a Low Glycemic Index Diet on Glycemic Control and Cardiovascular Risk Factors in Type 2 Diabetes Mellitus: A Randomized Controlled Trial. </w:t>
      </w:r>
      <w:r w:rsidRPr="00F31F23">
        <w:rPr>
          <w:rFonts w:ascii="Times New Roman" w:hAnsi="Times New Roman" w:cs="Times New Roman"/>
          <w:i/>
          <w:iCs/>
          <w:sz w:val="24"/>
          <w:szCs w:val="24"/>
        </w:rPr>
        <w:t xml:space="preserve">Arch Intern Med. </w:t>
      </w:r>
      <w:r w:rsidRPr="00F31F23">
        <w:rPr>
          <w:rFonts w:ascii="Times New Roman" w:hAnsi="Times New Roman" w:cs="Times New Roman"/>
          <w:sz w:val="24"/>
          <w:szCs w:val="24"/>
        </w:rPr>
        <w:t>2012</w:t>
      </w:r>
      <w:r w:rsidRPr="00F31F23">
        <w:rPr>
          <w:rFonts w:ascii="Times New Roman" w:hAnsi="Times New Roman" w:cs="Times New Roman"/>
          <w:i/>
          <w:iCs/>
          <w:sz w:val="24"/>
          <w:szCs w:val="24"/>
        </w:rPr>
        <w:t>;172(21). p 1653-1660.</w:t>
      </w:r>
    </w:p>
    <w:p w:rsidR="0095008D" w:rsidRPr="00F31F23" w:rsidRDefault="0095008D" w:rsidP="00527B33">
      <w:pPr>
        <w:spacing w:before="240" w:after="240" w:line="480" w:lineRule="auto"/>
        <w:ind w:left="720" w:hanging="720"/>
        <w:jc w:val="both"/>
        <w:rPr>
          <w:rFonts w:ascii="Times New Roman" w:hAnsi="Times New Roman" w:cs="Times New Roman"/>
          <w:i/>
          <w:iCs/>
          <w:sz w:val="24"/>
          <w:szCs w:val="24"/>
        </w:rPr>
      </w:pPr>
      <w:r w:rsidRPr="00F31F23">
        <w:rPr>
          <w:rFonts w:ascii="Times New Roman" w:hAnsi="Times New Roman" w:cs="Times New Roman"/>
          <w:sz w:val="24"/>
          <w:szCs w:val="24"/>
        </w:rPr>
        <w:t>King, H., Aubert, R., Herman, W. Global Burden of Diabetes, 1995-2025: Prevalence, numerical estimates, and projections. American Diabetes Association. Diabetes Care. 1998. Sep; 21(9): pages 1414-1431</w:t>
      </w:r>
    </w:p>
    <w:p w:rsidR="0095008D" w:rsidRPr="00F31F23" w:rsidRDefault="0095008D" w:rsidP="00527B33">
      <w:pPr>
        <w:spacing w:before="240" w:after="240" w:line="480" w:lineRule="auto"/>
        <w:ind w:left="720" w:hanging="720"/>
        <w:jc w:val="both"/>
        <w:rPr>
          <w:rFonts w:ascii="Times New Roman" w:hAnsi="Times New Roman" w:cs="Times New Roman"/>
          <w:iCs/>
          <w:sz w:val="24"/>
          <w:szCs w:val="24"/>
        </w:rPr>
      </w:pPr>
      <w:r w:rsidRPr="00F31F23">
        <w:rPr>
          <w:rFonts w:ascii="Times New Roman" w:hAnsi="Times New Roman" w:cs="Times New Roman"/>
          <w:sz w:val="24"/>
          <w:szCs w:val="24"/>
        </w:rPr>
        <w:t>Mitchell, D. C., Lawrence, F. R., Hartman, T. J., &amp; Curran, J. M. (2009). Consumption of dry beans, peas, and lentils could improve diet quality in the US population. Journal of the American Dietetic Association. 2009. p 909–913.</w:t>
      </w:r>
    </w:p>
    <w:p w:rsidR="0033375A" w:rsidRPr="00F31F23" w:rsidRDefault="0033375A" w:rsidP="00527B33">
      <w:pPr>
        <w:spacing w:before="240" w:after="240" w:line="480" w:lineRule="auto"/>
        <w:ind w:left="720" w:hanging="720"/>
        <w:jc w:val="both"/>
        <w:rPr>
          <w:rFonts w:ascii="Times New Roman" w:hAnsi="Times New Roman" w:cs="Times New Roman"/>
          <w:sz w:val="24"/>
          <w:szCs w:val="24"/>
        </w:rPr>
      </w:pPr>
      <w:r w:rsidRPr="00F31F23">
        <w:rPr>
          <w:rFonts w:ascii="Times New Roman" w:hAnsi="Times New Roman" w:cs="Times New Roman"/>
          <w:sz w:val="24"/>
          <w:szCs w:val="24"/>
        </w:rPr>
        <w:t>Sikand, G., Kris-Etherton, P., &amp; Boulos, N. M. Impact of functional foods on prevention of cardiovascular disease and diabetes. Current Cardiology Reports. 2015. p 17, 39</w:t>
      </w:r>
    </w:p>
    <w:p w:rsidR="0095008D" w:rsidRPr="00F31F23" w:rsidRDefault="0095008D" w:rsidP="00527B33">
      <w:pPr>
        <w:spacing w:before="240" w:after="240" w:line="480" w:lineRule="auto"/>
        <w:ind w:left="720" w:hanging="720"/>
        <w:jc w:val="both"/>
        <w:rPr>
          <w:rFonts w:ascii="Times New Roman" w:hAnsi="Times New Roman" w:cs="Times New Roman"/>
          <w:sz w:val="24"/>
          <w:szCs w:val="24"/>
        </w:rPr>
      </w:pPr>
      <w:r w:rsidRPr="00F31F23">
        <w:rPr>
          <w:rFonts w:ascii="Times New Roman" w:hAnsi="Times New Roman" w:cs="Times New Roman"/>
          <w:sz w:val="24"/>
          <w:szCs w:val="24"/>
          <w:lang w:val="es-US"/>
        </w:rPr>
        <w:t xml:space="preserve">Suarez-Martínez, S.E., Ferriz-Martinez, R.A., et al. </w:t>
      </w:r>
      <w:r w:rsidRPr="00F31F23">
        <w:rPr>
          <w:rFonts w:ascii="Times New Roman" w:hAnsi="Times New Roman" w:cs="Times New Roman"/>
          <w:sz w:val="24"/>
          <w:szCs w:val="24"/>
        </w:rPr>
        <w:t>Bean Seeds: Leading Nutraceutical Source for Human Health. CyTA- Journal of Food. 2016. 14:1, p 131-137</w:t>
      </w:r>
    </w:p>
    <w:p w:rsidR="0033375A" w:rsidRPr="00F31F23" w:rsidRDefault="0033375A" w:rsidP="00527B33">
      <w:pPr>
        <w:spacing w:before="240" w:after="240" w:line="480" w:lineRule="auto"/>
        <w:ind w:left="720" w:hanging="720"/>
        <w:jc w:val="both"/>
        <w:rPr>
          <w:rFonts w:ascii="Times New Roman" w:hAnsi="Times New Roman" w:cs="Times New Roman"/>
          <w:sz w:val="24"/>
          <w:szCs w:val="24"/>
        </w:rPr>
      </w:pPr>
      <w:r w:rsidRPr="00F31F23">
        <w:rPr>
          <w:rFonts w:ascii="Times New Roman" w:hAnsi="Times New Roman" w:cs="Times New Roman"/>
          <w:sz w:val="24"/>
          <w:szCs w:val="24"/>
        </w:rPr>
        <w:lastRenderedPageBreak/>
        <w:t>Winham, D. M., Wooden, A. A., Hutchins, A. M. et al. Attitudes and perceptions of the dietetic internship preceptor role by Arizona nutrition professionals. Topics in Clinical Nutrition. 2014. p 210–226.</w:t>
      </w:r>
    </w:p>
    <w:p w:rsidR="00710808" w:rsidRPr="00F31F23" w:rsidRDefault="00C34616" w:rsidP="00527B33">
      <w:pPr>
        <w:spacing w:before="240" w:after="240"/>
      </w:pPr>
      <w:r w:rsidRPr="00F31F23">
        <w:t xml:space="preserve"> </w:t>
      </w:r>
    </w:p>
    <w:p w:rsidR="007D6CF7" w:rsidRPr="00F31F23" w:rsidRDefault="007D6CF7" w:rsidP="00527B33">
      <w:pPr>
        <w:spacing w:before="240" w:after="240"/>
      </w:pPr>
    </w:p>
    <w:p w:rsidR="003E08A4" w:rsidRPr="00F31F23" w:rsidRDefault="003E08A4" w:rsidP="00527B33">
      <w:pPr>
        <w:spacing w:before="240" w:after="240"/>
      </w:pPr>
    </w:p>
    <w:sectPr w:rsidR="003E08A4" w:rsidRPr="00F31F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09" w:rsidRDefault="00331709" w:rsidP="00F31F23">
      <w:pPr>
        <w:spacing w:after="0" w:line="240" w:lineRule="auto"/>
      </w:pPr>
      <w:r>
        <w:separator/>
      </w:r>
    </w:p>
  </w:endnote>
  <w:endnote w:type="continuationSeparator" w:id="0">
    <w:p w:rsidR="00331709" w:rsidRDefault="00331709" w:rsidP="00F3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09" w:rsidRDefault="00331709" w:rsidP="00F31F23">
      <w:pPr>
        <w:spacing w:after="0" w:line="240" w:lineRule="auto"/>
      </w:pPr>
      <w:r>
        <w:separator/>
      </w:r>
    </w:p>
  </w:footnote>
  <w:footnote w:type="continuationSeparator" w:id="0">
    <w:p w:rsidR="00331709" w:rsidRDefault="00331709" w:rsidP="00F3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300153"/>
      <w:docPartObj>
        <w:docPartGallery w:val="Page Numbers (Top of Page)"/>
        <w:docPartUnique/>
      </w:docPartObj>
    </w:sdtPr>
    <w:sdtEndPr>
      <w:rPr>
        <w:noProof/>
      </w:rPr>
    </w:sdtEndPr>
    <w:sdtContent>
      <w:p w:rsidR="00F31F23" w:rsidRDefault="00F31F23">
        <w:pPr>
          <w:pStyle w:val="Header"/>
          <w:jc w:val="right"/>
        </w:pPr>
        <w:r>
          <w:fldChar w:fldCharType="begin"/>
        </w:r>
        <w:r>
          <w:instrText xml:space="preserve"> PAGE   \* MERGEFORMAT </w:instrText>
        </w:r>
        <w:r>
          <w:fldChar w:fldCharType="separate"/>
        </w:r>
        <w:r w:rsidR="00527B33">
          <w:rPr>
            <w:noProof/>
          </w:rPr>
          <w:t>1</w:t>
        </w:r>
        <w:r>
          <w:rPr>
            <w:noProof/>
          </w:rPr>
          <w:fldChar w:fldCharType="end"/>
        </w:r>
      </w:p>
    </w:sdtContent>
  </w:sdt>
  <w:p w:rsidR="00F31F23" w:rsidRDefault="00F31F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D23F0"/>
    <w:multiLevelType w:val="multilevel"/>
    <w:tmpl w:val="D9E0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8826E9"/>
    <w:multiLevelType w:val="multilevel"/>
    <w:tmpl w:val="EAEE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FF7618"/>
    <w:multiLevelType w:val="hybridMultilevel"/>
    <w:tmpl w:val="A78882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F6398"/>
    <w:multiLevelType w:val="multilevel"/>
    <w:tmpl w:val="02FC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8A"/>
    <w:rsid w:val="000A561B"/>
    <w:rsid w:val="000B30C8"/>
    <w:rsid w:val="0010429B"/>
    <w:rsid w:val="001226AD"/>
    <w:rsid w:val="00141201"/>
    <w:rsid w:val="001D5370"/>
    <w:rsid w:val="00254311"/>
    <w:rsid w:val="00260126"/>
    <w:rsid w:val="0027427C"/>
    <w:rsid w:val="002D0C0C"/>
    <w:rsid w:val="002D15A6"/>
    <w:rsid w:val="002E0644"/>
    <w:rsid w:val="002E2C40"/>
    <w:rsid w:val="002F7D28"/>
    <w:rsid w:val="0032546D"/>
    <w:rsid w:val="00331709"/>
    <w:rsid w:val="0033375A"/>
    <w:rsid w:val="003350BA"/>
    <w:rsid w:val="00372719"/>
    <w:rsid w:val="003A53D1"/>
    <w:rsid w:val="003D068F"/>
    <w:rsid w:val="003E08A4"/>
    <w:rsid w:val="004160EC"/>
    <w:rsid w:val="004916AC"/>
    <w:rsid w:val="004F54D6"/>
    <w:rsid w:val="00504048"/>
    <w:rsid w:val="00505A91"/>
    <w:rsid w:val="00514D02"/>
    <w:rsid w:val="00527B33"/>
    <w:rsid w:val="006358F3"/>
    <w:rsid w:val="00666590"/>
    <w:rsid w:val="006728F6"/>
    <w:rsid w:val="00710808"/>
    <w:rsid w:val="00715626"/>
    <w:rsid w:val="0071653F"/>
    <w:rsid w:val="00754296"/>
    <w:rsid w:val="007807C3"/>
    <w:rsid w:val="007B5667"/>
    <w:rsid w:val="007D2D36"/>
    <w:rsid w:val="007D6CF7"/>
    <w:rsid w:val="007E7FBE"/>
    <w:rsid w:val="007F7E43"/>
    <w:rsid w:val="00822121"/>
    <w:rsid w:val="00880E43"/>
    <w:rsid w:val="00892780"/>
    <w:rsid w:val="00895847"/>
    <w:rsid w:val="008B7E97"/>
    <w:rsid w:val="008C3861"/>
    <w:rsid w:val="008F0610"/>
    <w:rsid w:val="00905356"/>
    <w:rsid w:val="00927494"/>
    <w:rsid w:val="009436D4"/>
    <w:rsid w:val="00944114"/>
    <w:rsid w:val="0095008D"/>
    <w:rsid w:val="00955754"/>
    <w:rsid w:val="009B50B4"/>
    <w:rsid w:val="009C55C0"/>
    <w:rsid w:val="009E79BB"/>
    <w:rsid w:val="00A66548"/>
    <w:rsid w:val="00A675B9"/>
    <w:rsid w:val="00A77FD5"/>
    <w:rsid w:val="00BA4C1C"/>
    <w:rsid w:val="00BE0FBB"/>
    <w:rsid w:val="00C2127B"/>
    <w:rsid w:val="00C32EB2"/>
    <w:rsid w:val="00C34616"/>
    <w:rsid w:val="00C50723"/>
    <w:rsid w:val="00C76EDC"/>
    <w:rsid w:val="00C77F7D"/>
    <w:rsid w:val="00D104FF"/>
    <w:rsid w:val="00D165D8"/>
    <w:rsid w:val="00D3533E"/>
    <w:rsid w:val="00D9016F"/>
    <w:rsid w:val="00D93DC5"/>
    <w:rsid w:val="00DC0667"/>
    <w:rsid w:val="00DD403B"/>
    <w:rsid w:val="00E018F9"/>
    <w:rsid w:val="00E504C3"/>
    <w:rsid w:val="00E6197F"/>
    <w:rsid w:val="00E655D6"/>
    <w:rsid w:val="00E73155"/>
    <w:rsid w:val="00E92AFD"/>
    <w:rsid w:val="00EF4CE9"/>
    <w:rsid w:val="00F31F23"/>
    <w:rsid w:val="00F56C61"/>
    <w:rsid w:val="00F74397"/>
    <w:rsid w:val="00F842E1"/>
    <w:rsid w:val="00F974AA"/>
    <w:rsid w:val="00FD1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1F7A"/>
  <w15:chartTrackingRefBased/>
  <w15:docId w15:val="{1B9C5A15-FDBD-4189-AEDD-A434B36F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CF7"/>
    <w:pPr>
      <w:ind w:left="720"/>
      <w:contextualSpacing/>
    </w:pPr>
  </w:style>
  <w:style w:type="paragraph" w:styleId="NormalWeb">
    <w:name w:val="Normal (Web)"/>
    <w:basedOn w:val="Normal"/>
    <w:uiPriority w:val="99"/>
    <w:semiHidden/>
    <w:unhideWhenUsed/>
    <w:rsid w:val="005040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1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23"/>
  </w:style>
  <w:style w:type="paragraph" w:styleId="Footer">
    <w:name w:val="footer"/>
    <w:basedOn w:val="Normal"/>
    <w:link w:val="FooterChar"/>
    <w:uiPriority w:val="99"/>
    <w:unhideWhenUsed/>
    <w:rsid w:val="00F31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2402">
      <w:bodyDiv w:val="1"/>
      <w:marLeft w:val="0"/>
      <w:marRight w:val="0"/>
      <w:marTop w:val="0"/>
      <w:marBottom w:val="0"/>
      <w:divBdr>
        <w:top w:val="none" w:sz="0" w:space="0" w:color="auto"/>
        <w:left w:val="none" w:sz="0" w:space="0" w:color="auto"/>
        <w:bottom w:val="none" w:sz="0" w:space="0" w:color="auto"/>
        <w:right w:val="none" w:sz="0" w:space="0" w:color="auto"/>
      </w:divBdr>
    </w:div>
    <w:div w:id="77560880">
      <w:bodyDiv w:val="1"/>
      <w:marLeft w:val="0"/>
      <w:marRight w:val="0"/>
      <w:marTop w:val="0"/>
      <w:marBottom w:val="0"/>
      <w:divBdr>
        <w:top w:val="none" w:sz="0" w:space="0" w:color="auto"/>
        <w:left w:val="none" w:sz="0" w:space="0" w:color="auto"/>
        <w:bottom w:val="none" w:sz="0" w:space="0" w:color="auto"/>
        <w:right w:val="none" w:sz="0" w:space="0" w:color="auto"/>
      </w:divBdr>
    </w:div>
    <w:div w:id="186800204">
      <w:bodyDiv w:val="1"/>
      <w:marLeft w:val="0"/>
      <w:marRight w:val="0"/>
      <w:marTop w:val="0"/>
      <w:marBottom w:val="0"/>
      <w:divBdr>
        <w:top w:val="none" w:sz="0" w:space="0" w:color="auto"/>
        <w:left w:val="none" w:sz="0" w:space="0" w:color="auto"/>
        <w:bottom w:val="none" w:sz="0" w:space="0" w:color="auto"/>
        <w:right w:val="none" w:sz="0" w:space="0" w:color="auto"/>
      </w:divBdr>
    </w:div>
    <w:div w:id="459230331">
      <w:bodyDiv w:val="1"/>
      <w:marLeft w:val="0"/>
      <w:marRight w:val="0"/>
      <w:marTop w:val="0"/>
      <w:marBottom w:val="0"/>
      <w:divBdr>
        <w:top w:val="none" w:sz="0" w:space="0" w:color="auto"/>
        <w:left w:val="none" w:sz="0" w:space="0" w:color="auto"/>
        <w:bottom w:val="none" w:sz="0" w:space="0" w:color="auto"/>
        <w:right w:val="none" w:sz="0" w:space="0" w:color="auto"/>
      </w:divBdr>
    </w:div>
    <w:div w:id="577053685">
      <w:bodyDiv w:val="1"/>
      <w:marLeft w:val="0"/>
      <w:marRight w:val="0"/>
      <w:marTop w:val="0"/>
      <w:marBottom w:val="0"/>
      <w:divBdr>
        <w:top w:val="none" w:sz="0" w:space="0" w:color="auto"/>
        <w:left w:val="none" w:sz="0" w:space="0" w:color="auto"/>
        <w:bottom w:val="none" w:sz="0" w:space="0" w:color="auto"/>
        <w:right w:val="none" w:sz="0" w:space="0" w:color="auto"/>
      </w:divBdr>
    </w:div>
    <w:div w:id="760444136">
      <w:bodyDiv w:val="1"/>
      <w:marLeft w:val="0"/>
      <w:marRight w:val="0"/>
      <w:marTop w:val="0"/>
      <w:marBottom w:val="0"/>
      <w:divBdr>
        <w:top w:val="none" w:sz="0" w:space="0" w:color="auto"/>
        <w:left w:val="none" w:sz="0" w:space="0" w:color="auto"/>
        <w:bottom w:val="none" w:sz="0" w:space="0" w:color="auto"/>
        <w:right w:val="none" w:sz="0" w:space="0" w:color="auto"/>
      </w:divBdr>
    </w:div>
    <w:div w:id="1066732309">
      <w:bodyDiv w:val="1"/>
      <w:marLeft w:val="0"/>
      <w:marRight w:val="0"/>
      <w:marTop w:val="0"/>
      <w:marBottom w:val="0"/>
      <w:divBdr>
        <w:top w:val="none" w:sz="0" w:space="0" w:color="auto"/>
        <w:left w:val="none" w:sz="0" w:space="0" w:color="auto"/>
        <w:bottom w:val="none" w:sz="0" w:space="0" w:color="auto"/>
        <w:right w:val="none" w:sz="0" w:space="0" w:color="auto"/>
      </w:divBdr>
    </w:div>
    <w:div w:id="1290629601">
      <w:bodyDiv w:val="1"/>
      <w:marLeft w:val="0"/>
      <w:marRight w:val="0"/>
      <w:marTop w:val="0"/>
      <w:marBottom w:val="0"/>
      <w:divBdr>
        <w:top w:val="none" w:sz="0" w:space="0" w:color="auto"/>
        <w:left w:val="none" w:sz="0" w:space="0" w:color="auto"/>
        <w:bottom w:val="none" w:sz="0" w:space="0" w:color="auto"/>
        <w:right w:val="none" w:sz="0" w:space="0" w:color="auto"/>
      </w:divBdr>
    </w:div>
    <w:div w:id="1373071421">
      <w:bodyDiv w:val="1"/>
      <w:marLeft w:val="0"/>
      <w:marRight w:val="0"/>
      <w:marTop w:val="0"/>
      <w:marBottom w:val="0"/>
      <w:divBdr>
        <w:top w:val="none" w:sz="0" w:space="0" w:color="auto"/>
        <w:left w:val="none" w:sz="0" w:space="0" w:color="auto"/>
        <w:bottom w:val="none" w:sz="0" w:space="0" w:color="auto"/>
        <w:right w:val="none" w:sz="0" w:space="0" w:color="auto"/>
      </w:divBdr>
    </w:div>
    <w:div w:id="1600866329">
      <w:bodyDiv w:val="1"/>
      <w:marLeft w:val="0"/>
      <w:marRight w:val="0"/>
      <w:marTop w:val="0"/>
      <w:marBottom w:val="0"/>
      <w:divBdr>
        <w:top w:val="none" w:sz="0" w:space="0" w:color="auto"/>
        <w:left w:val="none" w:sz="0" w:space="0" w:color="auto"/>
        <w:bottom w:val="none" w:sz="0" w:space="0" w:color="auto"/>
        <w:right w:val="none" w:sz="0" w:space="0" w:color="auto"/>
      </w:divBdr>
    </w:div>
    <w:div w:id="1970163315">
      <w:bodyDiv w:val="1"/>
      <w:marLeft w:val="0"/>
      <w:marRight w:val="0"/>
      <w:marTop w:val="0"/>
      <w:marBottom w:val="0"/>
      <w:divBdr>
        <w:top w:val="none" w:sz="0" w:space="0" w:color="auto"/>
        <w:left w:val="none" w:sz="0" w:space="0" w:color="auto"/>
        <w:bottom w:val="none" w:sz="0" w:space="0" w:color="auto"/>
        <w:right w:val="none" w:sz="0" w:space="0" w:color="auto"/>
      </w:divBdr>
    </w:div>
    <w:div w:id="2005011900">
      <w:bodyDiv w:val="1"/>
      <w:marLeft w:val="0"/>
      <w:marRight w:val="0"/>
      <w:marTop w:val="0"/>
      <w:marBottom w:val="0"/>
      <w:divBdr>
        <w:top w:val="none" w:sz="0" w:space="0" w:color="auto"/>
        <w:left w:val="none" w:sz="0" w:space="0" w:color="auto"/>
        <w:bottom w:val="none" w:sz="0" w:space="0" w:color="auto"/>
        <w:right w:val="none" w:sz="0" w:space="0" w:color="auto"/>
      </w:divBdr>
    </w:div>
    <w:div w:id="21134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2021-03-30T06:54:00Z</dcterms:created>
  <dcterms:modified xsi:type="dcterms:W3CDTF">2021-03-30T06:54:00Z</dcterms:modified>
</cp:coreProperties>
</file>